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8B" w:rsidRDefault="001B708B" w:rsidP="001B708B">
      <w:r>
        <w:rPr>
          <w:noProof/>
        </w:rPr>
        <w:drawing>
          <wp:anchor distT="0" distB="0" distL="114300" distR="114300" simplePos="0" relativeHeight="251659264" behindDoc="1" locked="0" layoutInCell="1" allowOverlap="1" wp14:anchorId="6034BF1D" wp14:editId="6294B4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1943797"/>
            <wp:effectExtent l="0" t="0" r="0" b="0"/>
            <wp:wrapTight wrapText="bothSides">
              <wp:wrapPolygon edited="0">
                <wp:start x="0" y="0"/>
                <wp:lineTo x="0" y="21381"/>
                <wp:lineTo x="21350" y="21381"/>
                <wp:lineTo x="213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HS STEM Logo version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4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08B" w:rsidRPr="00B954EC" w:rsidRDefault="001B708B" w:rsidP="001B708B"/>
    <w:p w:rsidR="001B708B" w:rsidRPr="00B954EC" w:rsidRDefault="001B708B" w:rsidP="001B708B"/>
    <w:p w:rsidR="001B708B" w:rsidRPr="00B954EC" w:rsidRDefault="001B708B" w:rsidP="001B708B"/>
    <w:p w:rsidR="001B708B" w:rsidRPr="00B954EC" w:rsidRDefault="001B708B" w:rsidP="001B708B"/>
    <w:p w:rsidR="001B708B" w:rsidRPr="00B954EC" w:rsidRDefault="001B708B" w:rsidP="001B708B"/>
    <w:p w:rsidR="001B708B" w:rsidRPr="00B954EC" w:rsidRDefault="001B708B" w:rsidP="001B708B"/>
    <w:p w:rsidR="001B708B" w:rsidRPr="00B954EC" w:rsidRDefault="001B708B" w:rsidP="001B708B"/>
    <w:p w:rsidR="001B708B" w:rsidRPr="00B954EC" w:rsidRDefault="001B708B" w:rsidP="001B708B"/>
    <w:p w:rsidR="001B708B" w:rsidRDefault="001B708B" w:rsidP="001B70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708B" w:rsidTr="00A71DF2">
        <w:tc>
          <w:tcPr>
            <w:tcW w:w="4675" w:type="dxa"/>
          </w:tcPr>
          <w:p w:rsidR="001B708B" w:rsidRDefault="001B708B" w:rsidP="00A71DF2">
            <w:pPr>
              <w:jc w:val="center"/>
            </w:pPr>
            <w:r>
              <w:t>Partner</w:t>
            </w:r>
          </w:p>
        </w:tc>
        <w:tc>
          <w:tcPr>
            <w:tcW w:w="4675" w:type="dxa"/>
          </w:tcPr>
          <w:p w:rsidR="001B708B" w:rsidRDefault="001B708B" w:rsidP="00A71DF2">
            <w:pPr>
              <w:jc w:val="center"/>
            </w:pPr>
            <w:r>
              <w:t>Contact</w:t>
            </w:r>
          </w:p>
        </w:tc>
      </w:tr>
      <w:tr w:rsidR="001B708B" w:rsidTr="00A71DF2">
        <w:tc>
          <w:tcPr>
            <w:tcW w:w="4675" w:type="dxa"/>
          </w:tcPr>
          <w:p w:rsidR="001B708B" w:rsidRDefault="001B708B" w:rsidP="00A71DF2">
            <w:r>
              <w:t>Workforce Solutions</w:t>
            </w:r>
          </w:p>
        </w:tc>
        <w:tc>
          <w:tcPr>
            <w:tcW w:w="4675" w:type="dxa"/>
          </w:tcPr>
          <w:p w:rsidR="001B708B" w:rsidRDefault="001B708B" w:rsidP="00A71DF2">
            <w:r>
              <w:t>Mr. David Gutierrez – Education Relations Supervisor</w:t>
            </w:r>
          </w:p>
        </w:tc>
      </w:tr>
      <w:tr w:rsidR="001B708B" w:rsidTr="00A71DF2">
        <w:tc>
          <w:tcPr>
            <w:tcW w:w="4675" w:type="dxa"/>
          </w:tcPr>
          <w:p w:rsidR="001B708B" w:rsidRDefault="001B708B" w:rsidP="00A71DF2">
            <w:r>
              <w:t>South Texas College (STC)</w:t>
            </w:r>
          </w:p>
        </w:tc>
        <w:tc>
          <w:tcPr>
            <w:tcW w:w="4675" w:type="dxa"/>
          </w:tcPr>
          <w:p w:rsidR="001B708B" w:rsidRDefault="00EA103E" w:rsidP="00A71DF2">
            <w:r>
              <w:t>Dr. Rebecca De Leon – Dean for Dual Credit Programs &amp; School District Partnerships</w:t>
            </w:r>
          </w:p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>
            <w:bookmarkStart w:id="0" w:name="_GoBack"/>
            <w:bookmarkEnd w:id="0"/>
          </w:p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  <w:tr w:rsidR="001B708B" w:rsidTr="00A71DF2">
        <w:trPr>
          <w:trHeight w:val="413"/>
        </w:trPr>
        <w:tc>
          <w:tcPr>
            <w:tcW w:w="4675" w:type="dxa"/>
          </w:tcPr>
          <w:p w:rsidR="001B708B" w:rsidRDefault="001B708B" w:rsidP="00A71DF2"/>
        </w:tc>
        <w:tc>
          <w:tcPr>
            <w:tcW w:w="4675" w:type="dxa"/>
          </w:tcPr>
          <w:p w:rsidR="001B708B" w:rsidRDefault="001B708B" w:rsidP="00A71DF2"/>
        </w:tc>
      </w:tr>
    </w:tbl>
    <w:p w:rsidR="001B708B" w:rsidRPr="00B954EC" w:rsidRDefault="001B708B" w:rsidP="001B708B"/>
    <w:p w:rsidR="007A600A" w:rsidRDefault="007A600A"/>
    <w:sectPr w:rsidR="007A600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F9" w:rsidRDefault="00EA1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F9" w:rsidRDefault="00EA1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F9" w:rsidRDefault="00EA10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F9" w:rsidRDefault="00EA10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588313" o:spid="_x0000_s2050" type="#_x0000_t75" style="position:absolute;margin-left:0;margin-top:0;width:468pt;height:304.2pt;z-index:-251656192;mso-position-horizontal:center;mso-position-horizontal-relative:margin;mso-position-vertical:center;mso-position-vertical-relative:margin" o:allowincell="f">
          <v:imagedata r:id="rId1" o:title="DN logo B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F9" w:rsidRDefault="00EA10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588314" o:spid="_x0000_s2051" type="#_x0000_t75" style="position:absolute;margin-left:0;margin-top:0;width:468pt;height:304.2pt;z-index:-251655168;mso-position-horizontal:center;mso-position-horizontal-relative:margin;mso-position-vertical:center;mso-position-vertical-relative:margin" o:allowincell="f">
          <v:imagedata r:id="rId1" o:title="DN logo B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F9" w:rsidRDefault="00EA10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588312" o:spid="_x0000_s2049" type="#_x0000_t75" style="position:absolute;margin-left:0;margin-top:0;width:468pt;height:304.2pt;z-index:-251657216;mso-position-horizontal:center;mso-position-horizontal-relative:margin;mso-position-vertical:center;mso-position-vertical-relative:margin" o:allowincell="f">
          <v:imagedata r:id="rId1" o:title="DN logo B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8B"/>
    <w:rsid w:val="001B708B"/>
    <w:rsid w:val="007A600A"/>
    <w:rsid w:val="00E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35C0A5"/>
  <w15:chartTrackingRefBased/>
  <w15:docId w15:val="{4C26B353-6303-49F0-9E4E-6B83CA3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08B"/>
  </w:style>
  <w:style w:type="paragraph" w:styleId="Footer">
    <w:name w:val="footer"/>
    <w:basedOn w:val="Normal"/>
    <w:link w:val="FooterChar"/>
    <w:uiPriority w:val="99"/>
    <w:unhideWhenUsed/>
    <w:rsid w:val="001B7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G. GARCIA</dc:creator>
  <cp:keywords/>
  <dc:description/>
  <cp:lastModifiedBy>OMAR G. GARCIA</cp:lastModifiedBy>
  <cp:revision>2</cp:revision>
  <dcterms:created xsi:type="dcterms:W3CDTF">2022-01-26T18:31:00Z</dcterms:created>
  <dcterms:modified xsi:type="dcterms:W3CDTF">2022-01-26T18:42:00Z</dcterms:modified>
</cp:coreProperties>
</file>